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80" w:rsidRDefault="007C186F" w:rsidP="00EF2ED3">
      <w:pPr>
        <w:spacing w:after="0" w:line="240" w:lineRule="auto"/>
        <w:jc w:val="center"/>
        <w:rPr>
          <w:b/>
          <w:sz w:val="36"/>
        </w:rPr>
      </w:pPr>
      <w:r>
        <w:rPr>
          <w:b/>
          <w:sz w:val="36"/>
        </w:rPr>
        <w:t>GCCC</w:t>
      </w:r>
      <w:r w:rsidR="00161280" w:rsidRPr="00342324">
        <w:rPr>
          <w:b/>
          <w:sz w:val="36"/>
        </w:rPr>
        <w:t xml:space="preserve"> Circulation Policy</w:t>
      </w:r>
    </w:p>
    <w:p w:rsidR="00342324" w:rsidRPr="00342324" w:rsidRDefault="00342324" w:rsidP="00EF2ED3">
      <w:pPr>
        <w:spacing w:after="0" w:line="240" w:lineRule="auto"/>
        <w:jc w:val="center"/>
        <w:rPr>
          <w:b/>
          <w:sz w:val="16"/>
          <w:szCs w:val="16"/>
        </w:rPr>
      </w:pPr>
    </w:p>
    <w:p w:rsidR="00161280" w:rsidRPr="00C04BDB" w:rsidRDefault="00161280" w:rsidP="00EF2ED3">
      <w:pPr>
        <w:tabs>
          <w:tab w:val="left" w:pos="825"/>
          <w:tab w:val="center" w:pos="4680"/>
        </w:tabs>
        <w:spacing w:after="0" w:line="240" w:lineRule="auto"/>
        <w:jc w:val="center"/>
        <w:rPr>
          <w:sz w:val="28"/>
          <w:szCs w:val="28"/>
        </w:rPr>
      </w:pPr>
      <w:r w:rsidRPr="00C04BDB">
        <w:rPr>
          <w:sz w:val="28"/>
          <w:szCs w:val="28"/>
        </w:rPr>
        <w:t>N</w:t>
      </w:r>
      <w:bookmarkStart w:id="0" w:name="_GoBack"/>
      <w:bookmarkEnd w:id="0"/>
      <w:r w:rsidRPr="00C04BDB">
        <w:rPr>
          <w:sz w:val="28"/>
          <w:szCs w:val="28"/>
        </w:rPr>
        <w:t>ovember 2014</w:t>
      </w:r>
    </w:p>
    <w:p w:rsidR="00161280" w:rsidRPr="00EF2ED3" w:rsidRDefault="00161280" w:rsidP="00EF2ED3">
      <w:pPr>
        <w:spacing w:after="0" w:line="240" w:lineRule="auto"/>
        <w:jc w:val="center"/>
        <w:rPr>
          <w:sz w:val="32"/>
          <w:szCs w:val="32"/>
        </w:rPr>
      </w:pPr>
    </w:p>
    <w:p w:rsidR="00161280" w:rsidRPr="007C186F" w:rsidRDefault="00161280" w:rsidP="00342324">
      <w:pPr>
        <w:spacing w:after="0" w:line="240" w:lineRule="auto"/>
        <w:jc w:val="both"/>
        <w:rPr>
          <w:sz w:val="24"/>
          <w:szCs w:val="24"/>
        </w:rPr>
      </w:pPr>
      <w:r w:rsidRPr="00342324">
        <w:rPr>
          <w:sz w:val="24"/>
          <w:szCs w:val="24"/>
        </w:rPr>
        <w:t xml:space="preserve">The vision of </w:t>
      </w:r>
      <w:r w:rsidR="007C186F" w:rsidRPr="007C186F">
        <w:rPr>
          <w:sz w:val="24"/>
          <w:szCs w:val="24"/>
        </w:rPr>
        <w:t>Greenville Chinese Christian Church Library</w:t>
      </w:r>
      <w:r w:rsidR="007C186F" w:rsidRPr="00342324">
        <w:rPr>
          <w:b/>
          <w:sz w:val="36"/>
        </w:rPr>
        <w:t xml:space="preserve"> </w:t>
      </w:r>
      <w:r w:rsidRPr="00342324">
        <w:rPr>
          <w:sz w:val="24"/>
          <w:szCs w:val="24"/>
        </w:rPr>
        <w:t xml:space="preserve">is to provide resources for our church to gain knowledge in Christ, to grow our sprit and to spread the gospel. In order to guarantee an orderly environment to GCCC members, and to ensure appropriate and efficient usage of the library, please abide by the </w:t>
      </w:r>
      <w:r w:rsidRPr="007C186F">
        <w:rPr>
          <w:sz w:val="24"/>
          <w:szCs w:val="24"/>
        </w:rPr>
        <w:t>guidelines below:</w:t>
      </w:r>
    </w:p>
    <w:p w:rsidR="00C04BDB" w:rsidRPr="00EF2ED3" w:rsidRDefault="00C04BDB" w:rsidP="00342324">
      <w:pPr>
        <w:spacing w:after="0" w:line="240" w:lineRule="auto"/>
        <w:jc w:val="both"/>
        <w:rPr>
          <w:sz w:val="20"/>
          <w:szCs w:val="20"/>
        </w:rPr>
      </w:pPr>
    </w:p>
    <w:p w:rsidR="00161280" w:rsidRPr="007C186F" w:rsidRDefault="00161280" w:rsidP="00342324">
      <w:pPr>
        <w:spacing w:after="0" w:line="240" w:lineRule="auto"/>
        <w:jc w:val="both"/>
        <w:rPr>
          <w:b/>
          <w:sz w:val="24"/>
          <w:szCs w:val="24"/>
        </w:rPr>
      </w:pPr>
      <w:r w:rsidRPr="007C186F">
        <w:rPr>
          <w:b/>
          <w:sz w:val="24"/>
          <w:szCs w:val="24"/>
        </w:rPr>
        <w:t>Check Out</w:t>
      </w:r>
    </w:p>
    <w:p w:rsidR="00161280" w:rsidRPr="007C186F" w:rsidRDefault="00161280" w:rsidP="00342324">
      <w:pPr>
        <w:spacing w:after="0" w:line="240" w:lineRule="auto"/>
        <w:jc w:val="both"/>
        <w:rPr>
          <w:sz w:val="24"/>
          <w:szCs w:val="24"/>
        </w:rPr>
      </w:pPr>
      <w:r w:rsidRPr="007C186F">
        <w:rPr>
          <w:sz w:val="24"/>
          <w:szCs w:val="24"/>
        </w:rPr>
        <w:t>1. We adopt a self check-out system.  Please choose the pr</w:t>
      </w:r>
      <w:r w:rsidR="00342324" w:rsidRPr="007C186F">
        <w:rPr>
          <w:sz w:val="24"/>
          <w:szCs w:val="24"/>
        </w:rPr>
        <w:t xml:space="preserve">oper log book (black cover for </w:t>
      </w:r>
      <w:r w:rsidRPr="007C186F">
        <w:rPr>
          <w:sz w:val="24"/>
          <w:szCs w:val="24"/>
        </w:rPr>
        <w:t>Chinese books, blue cover for English books and purpl</w:t>
      </w:r>
      <w:r w:rsidR="00342324" w:rsidRPr="007C186F">
        <w:rPr>
          <w:sz w:val="24"/>
          <w:szCs w:val="24"/>
        </w:rPr>
        <w:t xml:space="preserve">e cover for audio/video items) </w:t>
      </w:r>
      <w:r w:rsidRPr="007C186F">
        <w:rPr>
          <w:sz w:val="24"/>
          <w:szCs w:val="24"/>
        </w:rPr>
        <w:t>and sign out the item. You will need to write down th</w:t>
      </w:r>
      <w:r w:rsidR="00342324" w:rsidRPr="007C186F">
        <w:rPr>
          <w:sz w:val="24"/>
          <w:szCs w:val="24"/>
        </w:rPr>
        <w:t xml:space="preserve">e title, your name, your email </w:t>
      </w:r>
      <w:r w:rsidRPr="007C186F">
        <w:rPr>
          <w:sz w:val="24"/>
          <w:szCs w:val="24"/>
        </w:rPr>
        <w:t>address, date of checkout and the shelf number.</w:t>
      </w:r>
    </w:p>
    <w:p w:rsidR="00342324" w:rsidRPr="00EF2ED3" w:rsidRDefault="00342324" w:rsidP="00342324">
      <w:pPr>
        <w:spacing w:after="0" w:line="240" w:lineRule="auto"/>
        <w:jc w:val="both"/>
        <w:rPr>
          <w:color w:val="FF0000"/>
          <w:sz w:val="16"/>
          <w:szCs w:val="16"/>
        </w:rPr>
      </w:pPr>
    </w:p>
    <w:p w:rsidR="00161280" w:rsidRPr="00342324" w:rsidRDefault="00161280" w:rsidP="00342324">
      <w:pPr>
        <w:spacing w:after="0" w:line="240" w:lineRule="auto"/>
        <w:jc w:val="both"/>
        <w:rPr>
          <w:sz w:val="24"/>
          <w:szCs w:val="24"/>
        </w:rPr>
      </w:pPr>
      <w:r w:rsidRPr="00342324">
        <w:rPr>
          <w:sz w:val="24"/>
          <w:szCs w:val="24"/>
        </w:rPr>
        <w:t>2. All items can be checked out for 3 weeks. The</w:t>
      </w:r>
      <w:r w:rsidR="00342324" w:rsidRPr="00342324">
        <w:rPr>
          <w:sz w:val="24"/>
          <w:szCs w:val="24"/>
        </w:rPr>
        <w:t xml:space="preserve">y may be renewed for up to two </w:t>
      </w:r>
      <w:r w:rsidRPr="00342324">
        <w:rPr>
          <w:sz w:val="24"/>
          <w:szCs w:val="24"/>
        </w:rPr>
        <w:t xml:space="preserve">additional loan periods (6 weeks). For renewal, you are required to </w:t>
      </w:r>
      <w:r w:rsidRPr="007C186F">
        <w:rPr>
          <w:sz w:val="24"/>
          <w:szCs w:val="24"/>
        </w:rPr>
        <w:t xml:space="preserve">sign the renewal date. If </w:t>
      </w:r>
      <w:r w:rsidRPr="00342324">
        <w:rPr>
          <w:sz w:val="24"/>
          <w:szCs w:val="24"/>
        </w:rPr>
        <w:t>another churc</w:t>
      </w:r>
      <w:r w:rsidR="00342324" w:rsidRPr="00342324">
        <w:rPr>
          <w:sz w:val="24"/>
          <w:szCs w:val="24"/>
        </w:rPr>
        <w:t xml:space="preserve">h member intends to borrow the </w:t>
      </w:r>
      <w:r w:rsidRPr="00342324">
        <w:rPr>
          <w:sz w:val="24"/>
          <w:szCs w:val="24"/>
        </w:rPr>
        <w:t>same item, please negotiate between you and th</w:t>
      </w:r>
      <w:r w:rsidR="00342324" w:rsidRPr="00342324">
        <w:rPr>
          <w:sz w:val="24"/>
          <w:szCs w:val="24"/>
        </w:rPr>
        <w:t xml:space="preserve">e other member. We recommend a </w:t>
      </w:r>
      <w:r w:rsidRPr="00342324">
        <w:rPr>
          <w:sz w:val="24"/>
          <w:szCs w:val="24"/>
        </w:rPr>
        <w:t>mobile phone calendar entry to remind you of the due date.</w:t>
      </w:r>
    </w:p>
    <w:p w:rsidR="00342324" w:rsidRPr="00EF2ED3" w:rsidRDefault="00342324" w:rsidP="00342324">
      <w:pPr>
        <w:spacing w:after="0" w:line="240" w:lineRule="auto"/>
        <w:jc w:val="both"/>
        <w:rPr>
          <w:sz w:val="16"/>
          <w:szCs w:val="16"/>
        </w:rPr>
      </w:pPr>
    </w:p>
    <w:p w:rsidR="00161280" w:rsidRPr="00342324" w:rsidRDefault="00161280" w:rsidP="00342324">
      <w:pPr>
        <w:spacing w:after="0" w:line="240" w:lineRule="auto"/>
        <w:jc w:val="both"/>
        <w:rPr>
          <w:sz w:val="24"/>
          <w:szCs w:val="24"/>
        </w:rPr>
      </w:pPr>
      <w:r w:rsidRPr="00342324">
        <w:rPr>
          <w:sz w:val="24"/>
          <w:szCs w:val="24"/>
        </w:rPr>
        <w:t xml:space="preserve">3. Children younger than 15 </w:t>
      </w:r>
      <w:r w:rsidRPr="007C186F">
        <w:rPr>
          <w:sz w:val="24"/>
          <w:szCs w:val="24"/>
        </w:rPr>
        <w:t xml:space="preserve">year-old </w:t>
      </w:r>
      <w:r w:rsidRPr="00342324">
        <w:rPr>
          <w:sz w:val="24"/>
          <w:szCs w:val="24"/>
        </w:rPr>
        <w:t>require a parent or guardi</w:t>
      </w:r>
      <w:r w:rsidR="00342324" w:rsidRPr="00342324">
        <w:rPr>
          <w:sz w:val="24"/>
          <w:szCs w:val="24"/>
        </w:rPr>
        <w:t xml:space="preserve">an to check out items from the </w:t>
      </w:r>
      <w:r w:rsidRPr="00342324">
        <w:rPr>
          <w:sz w:val="24"/>
          <w:szCs w:val="24"/>
        </w:rPr>
        <w:t>library. Children 15 years and older can check out independently.</w:t>
      </w:r>
    </w:p>
    <w:p w:rsidR="00C04BDB" w:rsidRPr="00EF2ED3" w:rsidRDefault="00C04BDB" w:rsidP="00342324">
      <w:pPr>
        <w:spacing w:after="0" w:line="240" w:lineRule="auto"/>
        <w:jc w:val="both"/>
        <w:rPr>
          <w:sz w:val="20"/>
          <w:szCs w:val="20"/>
        </w:rPr>
      </w:pPr>
    </w:p>
    <w:p w:rsidR="00161280" w:rsidRPr="007C186F" w:rsidRDefault="00161280" w:rsidP="00342324">
      <w:pPr>
        <w:spacing w:after="0" w:line="240" w:lineRule="auto"/>
        <w:jc w:val="both"/>
        <w:rPr>
          <w:b/>
          <w:sz w:val="24"/>
          <w:szCs w:val="24"/>
        </w:rPr>
      </w:pPr>
      <w:r w:rsidRPr="007C186F">
        <w:rPr>
          <w:b/>
          <w:sz w:val="24"/>
          <w:szCs w:val="24"/>
        </w:rPr>
        <w:t>Return</w:t>
      </w:r>
    </w:p>
    <w:p w:rsidR="00161280" w:rsidRPr="007C186F" w:rsidRDefault="00161280" w:rsidP="00342324">
      <w:pPr>
        <w:spacing w:after="0" w:line="240" w:lineRule="auto"/>
        <w:jc w:val="both"/>
        <w:rPr>
          <w:sz w:val="24"/>
          <w:szCs w:val="24"/>
        </w:rPr>
      </w:pPr>
      <w:r w:rsidRPr="007C186F">
        <w:rPr>
          <w:sz w:val="24"/>
          <w:szCs w:val="24"/>
        </w:rPr>
        <w:t xml:space="preserve">1. Please put the return item back in the original location. Please use </w:t>
      </w:r>
      <w:r w:rsidR="0032165F" w:rsidRPr="007C186F">
        <w:rPr>
          <w:sz w:val="24"/>
          <w:szCs w:val="24"/>
        </w:rPr>
        <w:t>the shelf</w:t>
      </w:r>
      <w:r w:rsidRPr="007C186F">
        <w:rPr>
          <w:sz w:val="24"/>
          <w:szCs w:val="24"/>
        </w:rPr>
        <w:t xml:space="preserve"> </w:t>
      </w:r>
      <w:r w:rsidR="007C186F" w:rsidRPr="007C186F">
        <w:rPr>
          <w:sz w:val="24"/>
          <w:szCs w:val="24"/>
        </w:rPr>
        <w:t>number</w:t>
      </w:r>
      <w:r w:rsidR="00342324" w:rsidRPr="007C186F">
        <w:rPr>
          <w:sz w:val="24"/>
          <w:szCs w:val="24"/>
        </w:rPr>
        <w:t>,</w:t>
      </w:r>
      <w:r w:rsidRPr="007C186F">
        <w:rPr>
          <w:sz w:val="24"/>
          <w:szCs w:val="24"/>
        </w:rPr>
        <w:t xml:space="preserve"> </w:t>
      </w:r>
      <w:r w:rsidR="0032165F" w:rsidRPr="007C186F">
        <w:rPr>
          <w:sz w:val="24"/>
          <w:szCs w:val="24"/>
        </w:rPr>
        <w:t xml:space="preserve">book </w:t>
      </w:r>
      <w:r w:rsidR="007C186F" w:rsidRPr="007C186F">
        <w:rPr>
          <w:sz w:val="24"/>
          <w:szCs w:val="24"/>
        </w:rPr>
        <w:t>number</w:t>
      </w:r>
      <w:r w:rsidRPr="007C186F">
        <w:rPr>
          <w:sz w:val="24"/>
          <w:szCs w:val="24"/>
        </w:rPr>
        <w:t xml:space="preserve"> </w:t>
      </w:r>
      <w:r w:rsidR="0032165F" w:rsidRPr="007C186F">
        <w:rPr>
          <w:sz w:val="24"/>
          <w:szCs w:val="24"/>
        </w:rPr>
        <w:t xml:space="preserve">and author’s last name as a guide. On each shelf, </w:t>
      </w:r>
      <w:r w:rsidRPr="007C186F">
        <w:rPr>
          <w:sz w:val="24"/>
          <w:szCs w:val="24"/>
        </w:rPr>
        <w:t>the items are arranged</w:t>
      </w:r>
      <w:r w:rsidR="0032165F" w:rsidRPr="007C186F">
        <w:rPr>
          <w:sz w:val="24"/>
          <w:szCs w:val="24"/>
        </w:rPr>
        <w:t xml:space="preserve"> by categories, subcategories, then</w:t>
      </w:r>
      <w:r w:rsidRPr="007C186F">
        <w:rPr>
          <w:sz w:val="24"/>
          <w:szCs w:val="24"/>
        </w:rPr>
        <w:t xml:space="preserve"> in alphabetical order </w:t>
      </w:r>
      <w:r w:rsidR="0032165F" w:rsidRPr="007C186F">
        <w:rPr>
          <w:sz w:val="24"/>
          <w:szCs w:val="24"/>
        </w:rPr>
        <w:t xml:space="preserve">of the first author’s </w:t>
      </w:r>
      <w:r w:rsidRPr="007C186F">
        <w:rPr>
          <w:sz w:val="24"/>
          <w:szCs w:val="24"/>
        </w:rPr>
        <w:t>last name</w:t>
      </w:r>
      <w:r w:rsidR="0032165F" w:rsidRPr="007C186F">
        <w:rPr>
          <w:sz w:val="24"/>
          <w:szCs w:val="24"/>
        </w:rPr>
        <w:t xml:space="preserve">. If you </w:t>
      </w:r>
      <w:r w:rsidRPr="007C186F">
        <w:rPr>
          <w:sz w:val="24"/>
          <w:szCs w:val="24"/>
        </w:rPr>
        <w:t>have questions, please use the Library Book List as a reference.  If you are still u</w:t>
      </w:r>
      <w:r w:rsidR="00342324" w:rsidRPr="007C186F">
        <w:rPr>
          <w:sz w:val="24"/>
          <w:szCs w:val="24"/>
        </w:rPr>
        <w:t xml:space="preserve">nsure </w:t>
      </w:r>
      <w:r w:rsidRPr="007C186F">
        <w:rPr>
          <w:sz w:val="24"/>
          <w:szCs w:val="24"/>
        </w:rPr>
        <w:t xml:space="preserve">about the location of the item, please leave it in the </w:t>
      </w:r>
      <w:r w:rsidR="0032165F" w:rsidRPr="007C186F">
        <w:rPr>
          <w:sz w:val="24"/>
          <w:szCs w:val="24"/>
        </w:rPr>
        <w:t>magazine holder</w:t>
      </w:r>
      <w:r w:rsidRPr="007C186F">
        <w:rPr>
          <w:sz w:val="24"/>
          <w:szCs w:val="24"/>
        </w:rPr>
        <w:t xml:space="preserve"> </w:t>
      </w:r>
      <w:r w:rsidR="00342324" w:rsidRPr="007C186F">
        <w:rPr>
          <w:sz w:val="24"/>
          <w:szCs w:val="24"/>
        </w:rPr>
        <w:t xml:space="preserve">on the right </w:t>
      </w:r>
      <w:r w:rsidRPr="007C186F">
        <w:rPr>
          <w:sz w:val="24"/>
          <w:szCs w:val="24"/>
        </w:rPr>
        <w:t>hand side of each book shelf.</w:t>
      </w:r>
    </w:p>
    <w:p w:rsidR="00342324" w:rsidRPr="00EF2ED3" w:rsidRDefault="00342324" w:rsidP="00342324">
      <w:pPr>
        <w:spacing w:after="0" w:line="240" w:lineRule="auto"/>
        <w:jc w:val="both"/>
        <w:rPr>
          <w:sz w:val="16"/>
          <w:szCs w:val="16"/>
        </w:rPr>
      </w:pPr>
    </w:p>
    <w:p w:rsidR="00161280" w:rsidRPr="00342324" w:rsidRDefault="00161280" w:rsidP="00342324">
      <w:pPr>
        <w:spacing w:after="0" w:line="240" w:lineRule="auto"/>
        <w:jc w:val="both"/>
        <w:rPr>
          <w:sz w:val="24"/>
          <w:szCs w:val="24"/>
        </w:rPr>
      </w:pPr>
      <w:r w:rsidRPr="00342324">
        <w:rPr>
          <w:sz w:val="24"/>
          <w:szCs w:val="24"/>
        </w:rPr>
        <w:t>2. Sign and date at the return column in the log book</w:t>
      </w:r>
      <w:r w:rsidR="00C04BDB" w:rsidRPr="00342324">
        <w:rPr>
          <w:sz w:val="24"/>
          <w:szCs w:val="24"/>
        </w:rPr>
        <w:t>.</w:t>
      </w:r>
    </w:p>
    <w:p w:rsidR="00342324" w:rsidRPr="00EF2ED3" w:rsidRDefault="00342324" w:rsidP="00342324">
      <w:pPr>
        <w:spacing w:after="0" w:line="240" w:lineRule="auto"/>
        <w:jc w:val="both"/>
        <w:rPr>
          <w:sz w:val="16"/>
          <w:szCs w:val="16"/>
        </w:rPr>
      </w:pPr>
    </w:p>
    <w:p w:rsidR="00161280" w:rsidRPr="00342324" w:rsidRDefault="00161280" w:rsidP="00342324">
      <w:pPr>
        <w:spacing w:after="0" w:line="240" w:lineRule="auto"/>
        <w:jc w:val="both"/>
        <w:rPr>
          <w:color w:val="FF0000"/>
          <w:sz w:val="24"/>
          <w:szCs w:val="24"/>
        </w:rPr>
      </w:pPr>
      <w:r w:rsidRPr="00342324">
        <w:rPr>
          <w:sz w:val="24"/>
          <w:szCs w:val="24"/>
        </w:rPr>
        <w:t xml:space="preserve">3. If there is any damage to the item, please notify one of the following library </w:t>
      </w:r>
      <w:r w:rsidR="00C04BDB" w:rsidRPr="00342324">
        <w:rPr>
          <w:color w:val="000000" w:themeColor="text1"/>
          <w:sz w:val="24"/>
          <w:szCs w:val="24"/>
        </w:rPr>
        <w:t>contacts.</w:t>
      </w:r>
    </w:p>
    <w:p w:rsidR="00161280" w:rsidRPr="00EF2ED3" w:rsidRDefault="00161280" w:rsidP="00342324">
      <w:pPr>
        <w:spacing w:after="0" w:line="240" w:lineRule="auto"/>
        <w:jc w:val="both"/>
        <w:rPr>
          <w:sz w:val="44"/>
          <w:szCs w:val="44"/>
        </w:rPr>
      </w:pPr>
    </w:p>
    <w:p w:rsidR="00EF2ED3" w:rsidRDefault="00161280" w:rsidP="00342324">
      <w:pPr>
        <w:spacing w:after="0" w:line="240" w:lineRule="auto"/>
        <w:jc w:val="both"/>
        <w:rPr>
          <w:sz w:val="24"/>
          <w:szCs w:val="24"/>
        </w:rPr>
      </w:pPr>
      <w:r w:rsidRPr="00342324">
        <w:rPr>
          <w:sz w:val="24"/>
          <w:szCs w:val="24"/>
        </w:rPr>
        <w:t>Library Contact Coworkers:</w:t>
      </w:r>
      <w:r w:rsidR="00EF2ED3">
        <w:rPr>
          <w:sz w:val="24"/>
          <w:szCs w:val="24"/>
        </w:rPr>
        <w:tab/>
      </w:r>
      <w:proofErr w:type="spellStart"/>
      <w:r w:rsidR="00EF2ED3">
        <w:rPr>
          <w:sz w:val="24"/>
          <w:szCs w:val="24"/>
        </w:rPr>
        <w:t>Meng</w:t>
      </w:r>
      <w:proofErr w:type="spellEnd"/>
      <w:r w:rsidR="00EF2ED3">
        <w:rPr>
          <w:sz w:val="24"/>
          <w:szCs w:val="24"/>
        </w:rPr>
        <w:t xml:space="preserve"> Zhou </w:t>
      </w:r>
      <w:hyperlink r:id="rId5" w:history="1">
        <w:r w:rsidR="00EF2ED3" w:rsidRPr="00E60D74">
          <w:rPr>
            <w:rStyle w:val="Hyperlink"/>
            <w:sz w:val="24"/>
            <w:szCs w:val="24"/>
          </w:rPr>
          <w:t>mzhouwang@gmail.com</w:t>
        </w:r>
      </w:hyperlink>
      <w:r w:rsidR="00EF2ED3">
        <w:rPr>
          <w:sz w:val="24"/>
          <w:szCs w:val="24"/>
        </w:rPr>
        <w:tab/>
      </w:r>
      <w:r w:rsidR="00EF2ED3">
        <w:rPr>
          <w:sz w:val="24"/>
          <w:szCs w:val="24"/>
        </w:rPr>
        <w:tab/>
      </w:r>
      <w:proofErr w:type="spellStart"/>
      <w:r w:rsidR="00C04BDB" w:rsidRPr="00342324">
        <w:rPr>
          <w:sz w:val="24"/>
          <w:szCs w:val="24"/>
        </w:rPr>
        <w:t>Jianhua</w:t>
      </w:r>
      <w:proofErr w:type="spellEnd"/>
      <w:r w:rsidR="00C04BDB" w:rsidRPr="00342324">
        <w:rPr>
          <w:sz w:val="24"/>
          <w:szCs w:val="24"/>
        </w:rPr>
        <w:t xml:space="preserve"> Li</w:t>
      </w:r>
      <w:r w:rsidR="00EF2ED3">
        <w:rPr>
          <w:sz w:val="24"/>
          <w:szCs w:val="24"/>
        </w:rPr>
        <w:t xml:space="preserve"> </w:t>
      </w:r>
      <w:hyperlink r:id="rId6" w:history="1">
        <w:r w:rsidR="00EF2ED3" w:rsidRPr="00E60D74">
          <w:rPr>
            <w:rStyle w:val="Hyperlink"/>
            <w:sz w:val="24"/>
            <w:szCs w:val="24"/>
          </w:rPr>
          <w:t>Jianhuali2004@gmail.com</w:t>
        </w:r>
      </w:hyperlink>
    </w:p>
    <w:p w:rsidR="00170E06" w:rsidRPr="00342324" w:rsidRDefault="00EF2ED3" w:rsidP="00EF2ED3">
      <w:pPr>
        <w:spacing w:after="0" w:line="240" w:lineRule="auto"/>
        <w:ind w:left="2160" w:firstLine="720"/>
        <w:jc w:val="both"/>
        <w:rPr>
          <w:sz w:val="24"/>
          <w:szCs w:val="24"/>
        </w:rPr>
      </w:pPr>
      <w:proofErr w:type="spellStart"/>
      <w:r>
        <w:rPr>
          <w:sz w:val="24"/>
          <w:szCs w:val="24"/>
        </w:rPr>
        <w:t>Yaru</w:t>
      </w:r>
      <w:proofErr w:type="spellEnd"/>
      <w:r>
        <w:rPr>
          <w:sz w:val="24"/>
          <w:szCs w:val="24"/>
        </w:rPr>
        <w:t xml:space="preserve"> Shi alwaysyaru@yahoo.co</w:t>
      </w:r>
    </w:p>
    <w:sectPr w:rsidR="00170E06" w:rsidRPr="00342324" w:rsidSect="009F10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80"/>
    <w:rsid w:val="00161280"/>
    <w:rsid w:val="00170E06"/>
    <w:rsid w:val="0032165F"/>
    <w:rsid w:val="00342324"/>
    <w:rsid w:val="0046492D"/>
    <w:rsid w:val="007C186F"/>
    <w:rsid w:val="008F1847"/>
    <w:rsid w:val="009F10CA"/>
    <w:rsid w:val="00C04BDB"/>
    <w:rsid w:val="00EF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E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ianhuali2004@gmail.com" TargetMode="External"/><Relationship Id="rId5" Type="http://schemas.openxmlformats.org/officeDocument/2006/relationships/hyperlink" Target="mailto:mzhouwa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Zhou-Wang, M.D.</dc:creator>
  <cp:lastModifiedBy>Meng Zhou-Wang, M.D.</cp:lastModifiedBy>
  <cp:revision>8</cp:revision>
  <dcterms:created xsi:type="dcterms:W3CDTF">2014-11-07T00:23:00Z</dcterms:created>
  <dcterms:modified xsi:type="dcterms:W3CDTF">2014-11-09T13:53:00Z</dcterms:modified>
</cp:coreProperties>
</file>